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AC7EB4" w:rsidR="00AC7EB4" w:rsidP="00AC7EB4" w:rsidRDefault="00AC7EB4" w14:paraId="4A4C8DCC" w14:textId="2F5B0579">
      <w:pPr>
        <w:pStyle w:val="Title"/>
        <w:jc w:val="center"/>
      </w:pPr>
      <w:r w:rsidRPr="00AC7EB4">
        <w:t>Assignment</w:t>
      </w:r>
      <w:r>
        <w:t>: Creating Your Personal Action Plan</w:t>
      </w:r>
    </w:p>
    <w:p w:rsidRPr="00AC7EB4" w:rsidR="00AC7EB4" w:rsidP="00AC7EB4" w:rsidRDefault="00AC7EB4" w14:paraId="75E8AF49" w14:textId="637EE3B8">
      <w:r>
        <w:rPr>
          <w:b/>
          <w:bCs/>
        </w:rPr>
        <w:t>Time Estimate</w:t>
      </w:r>
      <w:r w:rsidRPr="00AC7EB4">
        <w:t>: approx. 30-60 minutes </w:t>
      </w:r>
    </w:p>
    <w:p w:rsidRPr="00AC7EB4" w:rsidR="00AC7EB4" w:rsidP="00AC7EB4" w:rsidRDefault="00AC7EB4" w14:paraId="7A997E19" w14:textId="77777777">
      <w:r w:rsidRPr="00AC7EB4">
        <w:t>Taking in the reflections from throughout this module, write a 300-500 word personal action plan outlining  </w:t>
      </w:r>
    </w:p>
    <w:p w:rsidRPr="00AC7EB4" w:rsidR="00AC7EB4" w:rsidP="00AC7EB4" w:rsidRDefault="00AC7EB4" w14:paraId="6D878B93" w14:textId="77777777">
      <w:pPr>
        <w:numPr>
          <w:ilvl w:val="0"/>
          <w:numId w:val="1"/>
        </w:numPr>
      </w:pPr>
      <w:r w:rsidRPr="00AC7EB4">
        <w:t>your commitments you’d like to make regarding your career development,  </w:t>
      </w:r>
    </w:p>
    <w:p w:rsidRPr="00AC7EB4" w:rsidR="00AC7EB4" w:rsidP="00AC7EB4" w:rsidRDefault="00AC7EB4" w14:paraId="04028868" w14:textId="77777777">
      <w:pPr>
        <w:numPr>
          <w:ilvl w:val="0"/>
          <w:numId w:val="2"/>
        </w:numPr>
      </w:pPr>
      <w:r w:rsidRPr="00AC7EB4">
        <w:t>the necessary next steps for your career growth, and timing for these, </w:t>
      </w:r>
    </w:p>
    <w:p w:rsidRPr="00AC7EB4" w:rsidR="00AC7EB4" w:rsidP="00AC7EB4" w:rsidRDefault="00AC7EB4" w14:paraId="7037B6F3" w14:textId="77777777">
      <w:pPr>
        <w:numPr>
          <w:ilvl w:val="0"/>
          <w:numId w:val="3"/>
        </w:numPr>
      </w:pPr>
      <w:r w:rsidRPr="00AC7EB4">
        <w:t>and how your recent WIL experience informs these commitments.  </w:t>
      </w:r>
    </w:p>
    <w:p w:rsidRPr="00AC7EB4" w:rsidR="00AC7EB4" w:rsidP="00AC7EB4" w:rsidRDefault="00AC7EB4" w14:paraId="247278D2" w14:textId="77777777">
      <w:r w:rsidRPr="00AC7EB4">
        <w:t>You may use the following prompts, in addition to expanding upon your goal setting activity, to support your writing: </w:t>
      </w:r>
    </w:p>
    <w:p w:rsidRPr="00AC7EB4" w:rsidR="00AC7EB4" w:rsidP="00AC7EB4" w:rsidRDefault="00AC7EB4" w14:paraId="5691E389" w14:textId="77777777">
      <w:pPr>
        <w:numPr>
          <w:ilvl w:val="0"/>
          <w:numId w:val="4"/>
        </w:numPr>
      </w:pPr>
      <w:r w:rsidRPr="00AC7EB4">
        <w:t>How does this experience influence your future career decisions over all? </w:t>
      </w:r>
    </w:p>
    <w:p w:rsidRPr="00AC7EB4" w:rsidR="00AC7EB4" w:rsidP="00AC7EB4" w:rsidRDefault="00AC7EB4" w14:paraId="35D2D10B" w14:textId="77777777">
      <w:pPr>
        <w:numPr>
          <w:ilvl w:val="0"/>
          <w:numId w:val="5"/>
        </w:numPr>
      </w:pPr>
      <w:r w:rsidRPr="00AC7EB4">
        <w:t>What values were reinforced or challenged in this experience, and what did you learn from them being reinforced or challenged? </w:t>
      </w:r>
    </w:p>
    <w:p w:rsidRPr="00AC7EB4" w:rsidR="00AC7EB4" w:rsidP="00AC7EB4" w:rsidRDefault="00AC7EB4" w14:paraId="73AA5767" w14:textId="77777777">
      <w:pPr>
        <w:numPr>
          <w:ilvl w:val="0"/>
          <w:numId w:val="6"/>
        </w:numPr>
      </w:pPr>
      <w:r w:rsidRPr="00AC7EB4">
        <w:t>What kind of impact(s) were you able to (or not able to) achieve or contribute to in this project? Would you like to continue this kind of contribution? Or do you have other impacts you’d hope to achieve? </w:t>
      </w:r>
    </w:p>
    <w:p w:rsidRPr="00AC7EB4" w:rsidR="00AC7EB4" w:rsidP="00AC7EB4" w:rsidRDefault="00AC7EB4" w14:paraId="68E80466" w14:textId="77777777">
      <w:pPr>
        <w:numPr>
          <w:ilvl w:val="0"/>
          <w:numId w:val="7"/>
        </w:numPr>
      </w:pPr>
      <w:r w:rsidRPr="00AC7EB4">
        <w:t>Did you enjoy the kind of work you did? Why or why not, and how will this inform your future job search? </w:t>
      </w:r>
    </w:p>
    <w:p w:rsidRPr="00AC7EB4" w:rsidR="00AC7EB4" w:rsidP="00AC7EB4" w:rsidRDefault="00AC7EB4" w14:paraId="27FDB22B" w14:textId="77777777">
      <w:pPr>
        <w:numPr>
          <w:ilvl w:val="0"/>
          <w:numId w:val="8"/>
        </w:numPr>
      </w:pPr>
      <w:r w:rsidRPr="00AC7EB4">
        <w:t>What competencies did you develop and looking forward to further using in you career? </w:t>
      </w:r>
    </w:p>
    <w:p w:rsidRPr="00AC7EB4" w:rsidR="00AC7EB4" w:rsidP="00AC7EB4" w:rsidRDefault="00AC7EB4" w14:paraId="4AA8F1CA" w14:textId="77777777">
      <w:pPr>
        <w:numPr>
          <w:ilvl w:val="0"/>
          <w:numId w:val="9"/>
        </w:numPr>
      </w:pPr>
      <w:r w:rsidRPr="00AC7EB4">
        <w:t>What competencies were underdeveloped and you look forward to developing further, and how so? </w:t>
      </w:r>
    </w:p>
    <w:p w:rsidRPr="00AC7EB4" w:rsidR="00AC7EB4" w:rsidP="00AC7EB4" w:rsidRDefault="00AC7EB4" w14:paraId="4E50A7E0" w14:textId="77777777">
      <w:r w:rsidRPr="00AC7EB4">
        <w:t> </w:t>
      </w:r>
    </w:p>
    <w:p w:rsidRPr="00AC7EB4" w:rsidR="00AC7EB4" w:rsidP="00AC7EB4" w:rsidRDefault="00AC7EB4" w14:paraId="07451FE2" w14:textId="77777777">
      <w:pPr>
        <w:pStyle w:val="Heading2"/>
      </w:pPr>
      <w:r w:rsidRPr="00AC7EB4">
        <w:t>Feedback Guide </w:t>
      </w:r>
    </w:p>
    <w:p w:rsidRPr="00AC7EB4" w:rsidR="00AC7EB4" w:rsidP="00AC7EB4" w:rsidRDefault="00AC7EB4" w14:paraId="01E4DCF9" w14:textId="77777777">
      <w:r w:rsidRPr="00AC7EB4">
        <w:t>Feedback for this type of assignment should aim to support the student’s articulations of their achievements from their recent experience and their future career goals. Moreover, feedback should aim to build confidence in this articulation, to encourage the student to highlight achievements and to have confidence in establishing a plan. </w:t>
      </w:r>
    </w:p>
    <w:p w:rsidRPr="00AC7EB4" w:rsidR="00AC7EB4" w:rsidP="00AC7EB4" w:rsidRDefault="00AC7EB4" w14:paraId="43FDF4F4" w14:textId="4EDA35D9">
      <w:r>
        <w:lastRenderedPageBreak/>
        <w:t>I</w:t>
      </w:r>
      <w:r w:rsidRPr="00AC7EB4">
        <w:t>t might be helpful to highlight two strengths and an area of improvement for each component</w:t>
      </w:r>
      <w:r w:rsidR="003954D9">
        <w:t xml:space="preserve"> below</w:t>
      </w:r>
      <w:r w:rsidRPr="00AC7EB4">
        <w:t>. </w:t>
      </w:r>
    </w:p>
    <w:p w:rsidRPr="00AC7EB4" w:rsidR="00AC7EB4" w:rsidP="00AC7EB4" w:rsidRDefault="00AC7EB4" w14:paraId="00AB0CD6" w14:textId="77777777">
      <w:r w:rsidRPr="00AC7EB4">
        <w:t>Here are categories of feedback to support that articulation and confidence: </w:t>
      </w:r>
    </w:p>
    <w:p w:rsidRPr="00AC7EB4" w:rsidR="00AC7EB4" w:rsidP="00AC7EB4" w:rsidRDefault="00AC7EB4" w14:paraId="3D183034" w14:textId="712DDC04">
      <w:r w:rsidRPr="00AC7EB4">
        <w:rPr>
          <w:b/>
          <w:bCs/>
        </w:rPr>
        <w:t>Clear articulation</w:t>
      </w:r>
      <w:r w:rsidRPr="00AC7EB4">
        <w:t xml:space="preserve">: </w:t>
      </w:r>
      <w:r w:rsidR="00F31B5F">
        <w:t>H</w:t>
      </w:r>
      <w:r w:rsidRPr="00AC7EB4">
        <w:t>ighlight the strengths of their articulation in communicating clearly their experience, achievements, and the goals they have set for their next steps. Suggest where they can improve that clarity by pointing out areas that might be vague or underdeveloped or expressed awkwardly. Pointing to the provided prompts can support you in highlighting where they can dig more into detail and clear articulation. </w:t>
      </w:r>
    </w:p>
    <w:p w:rsidRPr="00AC7EB4" w:rsidR="00AC7EB4" w:rsidP="00AC7EB4" w:rsidRDefault="00AC7EB4" w14:paraId="63FE1926" w14:textId="3707A983">
      <w:r w:rsidRPr="00AC7EB4">
        <w:rPr>
          <w:b/>
          <w:bCs/>
        </w:rPr>
        <w:t>Evidence and Specificity</w:t>
      </w:r>
      <w:r w:rsidRPr="00AC7EB4">
        <w:t>: Related to above but can be</w:t>
      </w:r>
      <w:r w:rsidR="00EA04CE">
        <w:t xml:space="preserve"> a</w:t>
      </w:r>
      <w:r w:rsidRPr="00AC7EB4">
        <w:t xml:space="preserve"> separate area</w:t>
      </w:r>
      <w:r w:rsidR="00EA04CE">
        <w:t>.</w:t>
      </w:r>
      <w:r w:rsidRPr="00AC7EB4">
        <w:t xml:space="preserve"> </w:t>
      </w:r>
      <w:r w:rsidR="00EA04CE">
        <w:t>H</w:t>
      </w:r>
      <w:r w:rsidRPr="00AC7EB4">
        <w:t>ighlight where they might need stronger evidence to back up certain claims. Or, sometimes you may need to encourage stronger specificity, such as the contributions they made within a group or how they will go about to achieve the goal they set. </w:t>
      </w:r>
    </w:p>
    <w:p w:rsidRPr="00AC7EB4" w:rsidR="00AC7EB4" w:rsidP="00AC7EB4" w:rsidRDefault="00AC7EB4" w14:paraId="2617BF71" w14:textId="7CF19BC3">
      <w:r w:rsidRPr="00AC7EB4">
        <w:rPr>
          <w:b/>
          <w:bCs/>
        </w:rPr>
        <w:t>Thoroughness of Reflection</w:t>
      </w:r>
      <w:r w:rsidRPr="00AC7EB4">
        <w:t>: By the end of the activities, students should be engaging in deep and thorough reflection by making some connections between the activities, especially when considering their goals and next steps. What you can highlight is: are you seeing</w:t>
      </w:r>
      <w:r w:rsidR="00E67713">
        <w:t xml:space="preserve"> the</w:t>
      </w:r>
      <w:r w:rsidRPr="00AC7EB4">
        <w:t xml:space="preserve"> student making those connections between their recent experience, coursework, and future goals? For instance, how their values informed their project and are something they would like to carry forward in future work; or how challenges they encountered inform future skill development. Highlight these connections and note the strengths of them making those connections. If they don’t make these connections, encourage them by highlighting areas where they could make th</w:t>
      </w:r>
      <w:r w:rsidR="004C313C">
        <w:t>ose</w:t>
      </w:r>
      <w:r w:rsidRPr="00AC7EB4">
        <w:t xml:space="preserve"> connections. </w:t>
      </w:r>
    </w:p>
    <w:p w:rsidR="00AC7EB4" w:rsidP="00AC7EB4" w:rsidRDefault="00AC7EB4" w14:paraId="78181675" w14:textId="7231D33A">
      <w:pPr>
        <w:rPr>
          <w:b/>
          <w:bCs/>
        </w:rPr>
      </w:pPr>
      <w:r w:rsidRPr="00AC7EB4">
        <w:t> </w:t>
      </w:r>
      <w:r>
        <w:rPr>
          <w:b/>
          <w:bCs/>
        </w:rPr>
        <w:t>Optional Rubric</w:t>
      </w:r>
    </w:p>
    <w:tbl>
      <w:tblPr>
        <w:tblStyle w:val="GridTable1Light"/>
        <w:tblW w:w="0" w:type="auto"/>
        <w:tblLook w:val="04A0" w:firstRow="1" w:lastRow="0" w:firstColumn="1" w:lastColumn="0" w:noHBand="0" w:noVBand="1"/>
      </w:tblPr>
      <w:tblGrid>
        <w:gridCol w:w="1916"/>
        <w:gridCol w:w="1915"/>
        <w:gridCol w:w="1915"/>
        <w:gridCol w:w="1915"/>
        <w:gridCol w:w="1915"/>
      </w:tblGrid>
      <w:tr w:rsidR="00AC7EB4" w:rsidTr="0AD6FF4C" w14:paraId="5962676C" w14:textId="7D0B83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6" w:type="dxa"/>
            <w:tcMar/>
          </w:tcPr>
          <w:p w:rsidR="00AC7EB4" w:rsidP="00AC7EB4" w:rsidRDefault="00AC7EB4" w14:paraId="4FD69DB3" w14:textId="77777777">
            <w:pPr>
              <w:rPr>
                <w:b w:val="0"/>
                <w:bCs w:val="0"/>
              </w:rPr>
            </w:pPr>
          </w:p>
        </w:tc>
        <w:tc>
          <w:tcPr>
            <w:cnfStyle w:val="000000000000" w:firstRow="0" w:lastRow="0" w:firstColumn="0" w:lastColumn="0" w:oddVBand="0" w:evenVBand="0" w:oddHBand="0" w:evenHBand="0" w:firstRowFirstColumn="0" w:firstRowLastColumn="0" w:lastRowFirstColumn="0" w:lastRowLastColumn="0"/>
            <w:tcW w:w="1915" w:type="dxa"/>
            <w:tcMar/>
          </w:tcPr>
          <w:p w:rsidR="00AC7EB4" w:rsidP="00AC7EB4" w:rsidRDefault="00AC7EB4" w14:paraId="776CC12D" w14:textId="7E10B49B">
            <w:pPr>
              <w:cnfStyle w:val="100000000000" w:firstRow="1" w:lastRow="0" w:firstColumn="0" w:lastColumn="0" w:oddVBand="0" w:evenVBand="0" w:oddHBand="0" w:evenHBand="0" w:firstRowFirstColumn="0" w:firstRowLastColumn="0" w:lastRowFirstColumn="0" w:lastRowLastColumn="0"/>
              <w:rPr>
                <w:b w:val="0"/>
                <w:bCs w:val="0"/>
              </w:rPr>
            </w:pPr>
            <w:r>
              <w:rPr>
                <w:b w:val="0"/>
                <w:bCs w:val="0"/>
              </w:rPr>
              <w:t>Excellent (4)</w:t>
            </w:r>
          </w:p>
        </w:tc>
        <w:tc>
          <w:tcPr>
            <w:cnfStyle w:val="000000000000" w:firstRow="0" w:lastRow="0" w:firstColumn="0" w:lastColumn="0" w:oddVBand="0" w:evenVBand="0" w:oddHBand="0" w:evenHBand="0" w:firstRowFirstColumn="0" w:firstRowLastColumn="0" w:lastRowFirstColumn="0" w:lastRowLastColumn="0"/>
            <w:tcW w:w="1915" w:type="dxa"/>
            <w:tcMar/>
          </w:tcPr>
          <w:p w:rsidR="00AC7EB4" w:rsidP="00AC7EB4" w:rsidRDefault="00AC7EB4" w14:paraId="223BE3CB" w14:textId="1258B1E4">
            <w:pPr>
              <w:cnfStyle w:val="100000000000" w:firstRow="1" w:lastRow="0" w:firstColumn="0" w:lastColumn="0" w:oddVBand="0" w:evenVBand="0" w:oddHBand="0" w:evenHBand="0" w:firstRowFirstColumn="0" w:firstRowLastColumn="0" w:lastRowFirstColumn="0" w:lastRowLastColumn="0"/>
              <w:rPr>
                <w:b w:val="0"/>
                <w:bCs w:val="0"/>
              </w:rPr>
            </w:pPr>
            <w:r>
              <w:rPr>
                <w:b w:val="0"/>
                <w:bCs w:val="0"/>
              </w:rPr>
              <w:t>Good (3)</w:t>
            </w:r>
          </w:p>
        </w:tc>
        <w:tc>
          <w:tcPr>
            <w:cnfStyle w:val="000000000000" w:firstRow="0" w:lastRow="0" w:firstColumn="0" w:lastColumn="0" w:oddVBand="0" w:evenVBand="0" w:oddHBand="0" w:evenHBand="0" w:firstRowFirstColumn="0" w:firstRowLastColumn="0" w:lastRowFirstColumn="0" w:lastRowLastColumn="0"/>
            <w:tcW w:w="1915" w:type="dxa"/>
            <w:tcMar/>
          </w:tcPr>
          <w:p w:rsidR="00AC7EB4" w:rsidP="00AC7EB4" w:rsidRDefault="00AC7EB4" w14:paraId="6E9EB3BE" w14:textId="107CD66A">
            <w:pPr>
              <w:cnfStyle w:val="100000000000" w:firstRow="1" w:lastRow="0" w:firstColumn="0" w:lastColumn="0" w:oddVBand="0" w:evenVBand="0" w:oddHBand="0" w:evenHBand="0" w:firstRowFirstColumn="0" w:firstRowLastColumn="0" w:lastRowFirstColumn="0" w:lastRowLastColumn="0"/>
              <w:rPr>
                <w:b w:val="0"/>
                <w:bCs w:val="0"/>
              </w:rPr>
            </w:pPr>
            <w:r>
              <w:rPr>
                <w:b w:val="0"/>
                <w:bCs w:val="0"/>
              </w:rPr>
              <w:t>Adequate (2)</w:t>
            </w:r>
          </w:p>
        </w:tc>
        <w:tc>
          <w:tcPr>
            <w:cnfStyle w:val="000000000000" w:firstRow="0" w:lastRow="0" w:firstColumn="0" w:lastColumn="0" w:oddVBand="0" w:evenVBand="0" w:oddHBand="0" w:evenHBand="0" w:firstRowFirstColumn="0" w:firstRowLastColumn="0" w:lastRowFirstColumn="0" w:lastRowLastColumn="0"/>
            <w:tcW w:w="1915" w:type="dxa"/>
            <w:tcMar/>
          </w:tcPr>
          <w:p w:rsidR="00AC7EB4" w:rsidP="00AC7EB4" w:rsidRDefault="00AC7EB4" w14:paraId="3DB500B7" w14:textId="3C539430">
            <w:pPr>
              <w:cnfStyle w:val="100000000000" w:firstRow="1" w:lastRow="0" w:firstColumn="0" w:lastColumn="0" w:oddVBand="0" w:evenVBand="0" w:oddHBand="0" w:evenHBand="0" w:firstRowFirstColumn="0" w:firstRowLastColumn="0" w:lastRowFirstColumn="0" w:lastRowLastColumn="0"/>
              <w:rPr>
                <w:b w:val="0"/>
                <w:bCs w:val="0"/>
              </w:rPr>
            </w:pPr>
            <w:r>
              <w:rPr>
                <w:b w:val="0"/>
                <w:bCs w:val="0"/>
              </w:rPr>
              <w:t>Needs Improvement (1)</w:t>
            </w:r>
          </w:p>
        </w:tc>
      </w:tr>
      <w:tr w:rsidR="00AC7EB4" w:rsidTr="0AD6FF4C" w14:paraId="38EDA08A" w14:textId="63E940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6" w:type="dxa"/>
            <w:tcMar/>
          </w:tcPr>
          <w:p w:rsidR="00AC7EB4" w:rsidP="00AC7EB4" w:rsidRDefault="00AC7EB4" w14:paraId="2F268D8D" w14:textId="1F4B4979">
            <w:pPr>
              <w:rPr>
                <w:b w:val="0"/>
                <w:bCs w:val="0"/>
              </w:rPr>
            </w:pPr>
            <w:r>
              <w:rPr>
                <w:b w:val="0"/>
                <w:bCs w:val="0"/>
              </w:rPr>
              <w:t>Articulation</w:t>
            </w:r>
          </w:p>
        </w:tc>
        <w:tc>
          <w:tcPr>
            <w:cnfStyle w:val="000000000000" w:firstRow="0" w:lastRow="0" w:firstColumn="0" w:lastColumn="0" w:oddVBand="0" w:evenVBand="0" w:oddHBand="0" w:evenHBand="0" w:firstRowFirstColumn="0" w:firstRowLastColumn="0" w:lastRowFirstColumn="0" w:lastRowLastColumn="0"/>
            <w:tcW w:w="1915" w:type="dxa"/>
            <w:tcMar/>
          </w:tcPr>
          <w:p w:rsidRPr="00AC7EB4" w:rsidR="00AC7EB4" w:rsidP="00AC7EB4" w:rsidRDefault="00AC7EB4" w14:paraId="7511229A" w14:textId="333F9491">
            <w:pPr>
              <w:cnfStyle w:val="000000100000" w:firstRow="0" w:lastRow="0" w:firstColumn="0" w:lastColumn="0" w:oddVBand="0" w:evenVBand="0" w:oddHBand="1" w:evenHBand="0" w:firstRowFirstColumn="0" w:firstRowLastColumn="0" w:lastRowFirstColumn="0" w:lastRowLastColumn="0"/>
            </w:pPr>
            <w:r>
              <w:t>Action plan communicates clearly</w:t>
            </w:r>
            <w:r w:rsidR="00E91C31">
              <w:t xml:space="preserve"> and with sufficient detail</w:t>
            </w:r>
            <w:r>
              <w:t xml:space="preserve"> the achievements in experience and </w:t>
            </w:r>
            <w:r w:rsidR="00EE04F4">
              <w:t>future</w:t>
            </w:r>
            <w:r w:rsidR="00461C99">
              <w:t xml:space="preserve"> career goals</w:t>
            </w:r>
            <w:r w:rsidR="00EE04F4">
              <w:t>.</w:t>
            </w:r>
          </w:p>
        </w:tc>
        <w:tc>
          <w:tcPr>
            <w:cnfStyle w:val="000000000000" w:firstRow="0" w:lastRow="0" w:firstColumn="0" w:lastColumn="0" w:oddVBand="0" w:evenVBand="0" w:oddHBand="0" w:evenHBand="0" w:firstRowFirstColumn="0" w:firstRowLastColumn="0" w:lastRowFirstColumn="0" w:lastRowLastColumn="0"/>
            <w:tcW w:w="1915" w:type="dxa"/>
            <w:tcMar/>
          </w:tcPr>
          <w:p w:rsidRPr="00EE04F4" w:rsidR="00AC7EB4" w:rsidP="00AC7EB4" w:rsidRDefault="00EE04F4" w14:paraId="2D69599E" w14:textId="45FBEE4B">
            <w:pPr>
              <w:cnfStyle w:val="000000100000" w:firstRow="0" w:lastRow="0" w:firstColumn="0" w:lastColumn="0" w:oddVBand="0" w:evenVBand="0" w:oddHBand="1" w:evenHBand="0" w:firstRowFirstColumn="0" w:firstRowLastColumn="0" w:lastRowFirstColumn="0" w:lastRowLastColumn="0"/>
            </w:pPr>
            <w:r>
              <w:t>Action plan communicates achievements in experience and future career goals</w:t>
            </w:r>
            <w:r w:rsidR="00A40617">
              <w:t>, requiring some clearer or more detail</w:t>
            </w:r>
            <w:r w:rsidR="00AC064C">
              <w:t>.</w:t>
            </w:r>
          </w:p>
        </w:tc>
        <w:tc>
          <w:tcPr>
            <w:cnfStyle w:val="000000000000" w:firstRow="0" w:lastRow="0" w:firstColumn="0" w:lastColumn="0" w:oddVBand="0" w:evenVBand="0" w:oddHBand="0" w:evenHBand="0" w:firstRowFirstColumn="0" w:firstRowLastColumn="0" w:lastRowFirstColumn="0" w:lastRowLastColumn="0"/>
            <w:tcW w:w="1915" w:type="dxa"/>
            <w:tcMar/>
          </w:tcPr>
          <w:p w:rsidRPr="00AC064C" w:rsidR="00AC7EB4" w:rsidP="00AC7EB4" w:rsidRDefault="00AC064C" w14:paraId="3D9FDCFD" w14:textId="375A38D6">
            <w:pPr>
              <w:cnfStyle w:val="000000100000" w:firstRow="0" w:lastRow="0" w:firstColumn="0" w:lastColumn="0" w:oddVBand="0" w:evenVBand="0" w:oddHBand="1" w:evenHBand="0" w:firstRowFirstColumn="0" w:firstRowLastColumn="0" w:lastRowFirstColumn="0" w:lastRowLastColumn="0"/>
            </w:pPr>
            <w:r>
              <w:t>Action plan highlights some achievements and future career goals, but further detail and specificity is needed.</w:t>
            </w:r>
          </w:p>
        </w:tc>
        <w:tc>
          <w:tcPr>
            <w:cnfStyle w:val="000000000000" w:firstRow="0" w:lastRow="0" w:firstColumn="0" w:lastColumn="0" w:oddVBand="0" w:evenVBand="0" w:oddHBand="0" w:evenHBand="0" w:firstRowFirstColumn="0" w:firstRowLastColumn="0" w:lastRowFirstColumn="0" w:lastRowLastColumn="0"/>
            <w:tcW w:w="1915" w:type="dxa"/>
            <w:tcMar/>
          </w:tcPr>
          <w:p w:rsidRPr="00AC064C" w:rsidR="00AC7EB4" w:rsidP="00AC7EB4" w:rsidRDefault="00AC064C" w14:paraId="065B538D" w14:textId="40D26D86">
            <w:pPr>
              <w:cnfStyle w:val="000000100000" w:firstRow="0" w:lastRow="0" w:firstColumn="0" w:lastColumn="0" w:oddVBand="0" w:evenVBand="0" w:oddHBand="1" w:evenHBand="0" w:firstRowFirstColumn="0" w:firstRowLastColumn="0" w:lastRowFirstColumn="0" w:lastRowLastColumn="0"/>
            </w:pPr>
            <w:r>
              <w:t>Action plan is vague and/or not detailed enough in describing achievements and future career goals.</w:t>
            </w:r>
          </w:p>
        </w:tc>
      </w:tr>
      <w:tr w:rsidR="00AC7EB4" w:rsidTr="0AD6FF4C" w14:paraId="69E47B9E" w14:textId="78A109C8">
        <w:tc>
          <w:tcPr>
            <w:cnfStyle w:val="001000000000" w:firstRow="0" w:lastRow="0" w:firstColumn="1" w:lastColumn="0" w:oddVBand="0" w:evenVBand="0" w:oddHBand="0" w:evenHBand="0" w:firstRowFirstColumn="0" w:firstRowLastColumn="0" w:lastRowFirstColumn="0" w:lastRowLastColumn="0"/>
            <w:tcW w:w="1916" w:type="dxa"/>
            <w:tcMar/>
          </w:tcPr>
          <w:p w:rsidR="00AC7EB4" w:rsidP="00AC7EB4" w:rsidRDefault="00AC7EB4" w14:paraId="0F34A4AE" w14:textId="57E886A3">
            <w:pPr>
              <w:rPr>
                <w:b w:val="0"/>
                <w:bCs w:val="0"/>
              </w:rPr>
            </w:pPr>
            <w:r>
              <w:rPr>
                <w:b w:val="0"/>
                <w:bCs w:val="0"/>
              </w:rPr>
              <w:t>Evidence</w:t>
            </w:r>
          </w:p>
        </w:tc>
        <w:tc>
          <w:tcPr>
            <w:cnfStyle w:val="000000000000" w:firstRow="0" w:lastRow="0" w:firstColumn="0" w:lastColumn="0" w:oddVBand="0" w:evenVBand="0" w:oddHBand="0" w:evenHBand="0" w:firstRowFirstColumn="0" w:firstRowLastColumn="0" w:lastRowFirstColumn="0" w:lastRowLastColumn="0"/>
            <w:tcW w:w="1915" w:type="dxa"/>
            <w:tcMar/>
          </w:tcPr>
          <w:p w:rsidRPr="00D744BE" w:rsidR="00AC7EB4" w:rsidP="00AC7EB4" w:rsidRDefault="00D744BE" w14:paraId="719E52D1" w14:textId="14F3F7A6">
            <w:pPr>
              <w:cnfStyle w:val="000000000000" w:firstRow="0" w:lastRow="0" w:firstColumn="0" w:lastColumn="0" w:oddVBand="0" w:evenVBand="0" w:oddHBand="0" w:evenHBand="0" w:firstRowFirstColumn="0" w:firstRowLastColumn="0" w:lastRowFirstColumn="0" w:lastRowLastColumn="0"/>
            </w:pPr>
            <w:r>
              <w:t xml:space="preserve">Action plan includes examples of </w:t>
            </w:r>
            <w:r>
              <w:lastRenderedPageBreak/>
              <w:t>achievements or contributions with sufficient detail.</w:t>
            </w:r>
          </w:p>
        </w:tc>
        <w:tc>
          <w:tcPr>
            <w:cnfStyle w:val="000000000000" w:firstRow="0" w:lastRow="0" w:firstColumn="0" w:lastColumn="0" w:oddVBand="0" w:evenVBand="0" w:oddHBand="0" w:evenHBand="0" w:firstRowFirstColumn="0" w:firstRowLastColumn="0" w:lastRowFirstColumn="0" w:lastRowLastColumn="0"/>
            <w:tcW w:w="1915" w:type="dxa"/>
            <w:tcMar/>
          </w:tcPr>
          <w:p w:rsidRPr="00D744BE" w:rsidR="00AC7EB4" w:rsidP="00AC7EB4" w:rsidRDefault="00D744BE" w14:paraId="61DC1130" w14:textId="260C9204">
            <w:pPr>
              <w:cnfStyle w:val="000000000000" w:firstRow="0" w:lastRow="0" w:firstColumn="0" w:lastColumn="0" w:oddVBand="0" w:evenVBand="0" w:oddHBand="0" w:evenHBand="0" w:firstRowFirstColumn="0" w:firstRowLastColumn="0" w:lastRowFirstColumn="0" w:lastRowLastColumn="0"/>
            </w:pPr>
            <w:r>
              <w:lastRenderedPageBreak/>
              <w:t xml:space="preserve">Action plan mostly includes examples but </w:t>
            </w:r>
            <w:r>
              <w:lastRenderedPageBreak/>
              <w:t>could benefit form more examples or examples are slightly vague.</w:t>
            </w:r>
          </w:p>
        </w:tc>
        <w:tc>
          <w:tcPr>
            <w:cnfStyle w:val="000000000000" w:firstRow="0" w:lastRow="0" w:firstColumn="0" w:lastColumn="0" w:oddVBand="0" w:evenVBand="0" w:oddHBand="0" w:evenHBand="0" w:firstRowFirstColumn="0" w:firstRowLastColumn="0" w:lastRowFirstColumn="0" w:lastRowLastColumn="0"/>
            <w:tcW w:w="1915" w:type="dxa"/>
            <w:tcMar/>
          </w:tcPr>
          <w:p w:rsidRPr="00D744BE" w:rsidR="00AC7EB4" w:rsidP="00AC7EB4" w:rsidRDefault="00D744BE" w14:paraId="528C429E" w14:textId="6CE5CB9F">
            <w:pPr>
              <w:cnfStyle w:val="000000000000" w:firstRow="0" w:lastRow="0" w:firstColumn="0" w:lastColumn="0" w:oddVBand="0" w:evenVBand="0" w:oddHBand="0" w:evenHBand="0" w:firstRowFirstColumn="0" w:firstRowLastColumn="0" w:lastRowFirstColumn="0" w:lastRowLastColumn="0"/>
            </w:pPr>
            <w:r>
              <w:lastRenderedPageBreak/>
              <w:t xml:space="preserve">Action plan contains some examples but </w:t>
            </w:r>
            <w:r>
              <w:lastRenderedPageBreak/>
              <w:t>there is a lot more claims made that would benefit from examples.</w:t>
            </w:r>
          </w:p>
        </w:tc>
        <w:tc>
          <w:tcPr>
            <w:cnfStyle w:val="000000000000" w:firstRow="0" w:lastRow="0" w:firstColumn="0" w:lastColumn="0" w:oddVBand="0" w:evenVBand="0" w:oddHBand="0" w:evenHBand="0" w:firstRowFirstColumn="0" w:firstRowLastColumn="0" w:lastRowFirstColumn="0" w:lastRowLastColumn="0"/>
            <w:tcW w:w="1915" w:type="dxa"/>
            <w:tcMar/>
          </w:tcPr>
          <w:p w:rsidRPr="006B2CED" w:rsidR="00AC7EB4" w:rsidP="00AC7EB4" w:rsidRDefault="006B2CED" w14:paraId="55013B63" w14:textId="70515C62">
            <w:pPr>
              <w:cnfStyle w:val="000000000000" w:firstRow="0" w:lastRow="0" w:firstColumn="0" w:lastColumn="0" w:oddVBand="0" w:evenVBand="0" w:oddHBand="0" w:evenHBand="0" w:firstRowFirstColumn="0" w:firstRowLastColumn="0" w:lastRowFirstColumn="0" w:lastRowLastColumn="0"/>
            </w:pPr>
            <w:r>
              <w:lastRenderedPageBreak/>
              <w:t xml:space="preserve">Action plan contains little to no examples to </w:t>
            </w:r>
            <w:r>
              <w:lastRenderedPageBreak/>
              <w:t>back up claims made.</w:t>
            </w:r>
          </w:p>
        </w:tc>
      </w:tr>
      <w:tr w:rsidR="00AC7EB4" w:rsidTr="0AD6FF4C" w14:paraId="2FE08026" w14:textId="2B5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6" w:type="dxa"/>
            <w:tcMar/>
          </w:tcPr>
          <w:p w:rsidR="00AC7EB4" w:rsidP="00AC7EB4" w:rsidRDefault="00AC7EB4" w14:paraId="7D673C87" w14:textId="553309AD">
            <w:pPr>
              <w:rPr>
                <w:b w:val="0"/>
                <w:bCs w:val="0"/>
              </w:rPr>
            </w:pPr>
            <w:r>
              <w:rPr>
                <w:b w:val="0"/>
                <w:bCs w:val="0"/>
              </w:rPr>
              <w:lastRenderedPageBreak/>
              <w:t>Thoroughness of Reflection</w:t>
            </w:r>
          </w:p>
        </w:tc>
        <w:tc>
          <w:tcPr>
            <w:cnfStyle w:val="000000000000" w:firstRow="0" w:lastRow="0" w:firstColumn="0" w:lastColumn="0" w:oddVBand="0" w:evenVBand="0" w:oddHBand="0" w:evenHBand="0" w:firstRowFirstColumn="0" w:firstRowLastColumn="0" w:lastRowFirstColumn="0" w:lastRowLastColumn="0"/>
            <w:tcW w:w="1915" w:type="dxa"/>
            <w:tcMar/>
          </w:tcPr>
          <w:p w:rsidRPr="00CC6E7D" w:rsidR="00AC7EB4" w:rsidP="00AC7EB4" w:rsidRDefault="00CC6E7D" w14:paraId="7C8A08F7" w14:textId="609C9D0F">
            <w:pPr>
              <w:cnfStyle w:val="000000100000" w:firstRow="0" w:lastRow="0" w:firstColumn="0" w:lastColumn="0" w:oddVBand="0" w:evenVBand="0" w:oddHBand="1" w:evenHBand="0" w:firstRowFirstColumn="0" w:firstRowLastColumn="0" w:lastRowFirstColumn="0" w:lastRowLastColumn="0"/>
            </w:pPr>
            <w:r>
              <w:t xml:space="preserve">Action </w:t>
            </w:r>
            <w:r w:rsidR="00CB5F99">
              <w:t>plan thoroughly demonstrates an engagement</w:t>
            </w:r>
            <w:r>
              <w:t xml:space="preserve"> with the areas of reflection in the module, including values, skills, impact,</w:t>
            </w:r>
            <w:r w:rsidR="0072390B">
              <w:t xml:space="preserve"> engagement, and academics.</w:t>
            </w:r>
          </w:p>
        </w:tc>
        <w:tc>
          <w:tcPr>
            <w:cnfStyle w:val="000000000000" w:firstRow="0" w:lastRow="0" w:firstColumn="0" w:lastColumn="0" w:oddVBand="0" w:evenVBand="0" w:oddHBand="0" w:evenHBand="0" w:firstRowFirstColumn="0" w:firstRowLastColumn="0" w:lastRowFirstColumn="0" w:lastRowLastColumn="0"/>
            <w:tcW w:w="1915" w:type="dxa"/>
            <w:tcMar/>
          </w:tcPr>
          <w:p w:rsidRPr="0072390B" w:rsidR="00AC7EB4" w:rsidP="00AC7EB4" w:rsidRDefault="0072390B" w14:paraId="5686EABC" w14:textId="29B5BC33">
            <w:pPr>
              <w:cnfStyle w:val="000000100000" w:firstRow="0" w:lastRow="0" w:firstColumn="0" w:lastColumn="0" w:oddVBand="0" w:evenVBand="0" w:oddHBand="1" w:evenHBand="0" w:firstRowFirstColumn="0" w:firstRowLastColumn="0" w:lastRowFirstColumn="0" w:lastRowLastColumn="0"/>
            </w:pPr>
            <w:r>
              <w:t>Action</w:t>
            </w:r>
            <w:r w:rsidR="00A711F8">
              <w:t xml:space="preserve"> plan</w:t>
            </w:r>
            <w:r w:rsidR="00E13598">
              <w:t xml:space="preserve"> mostly demonstrates engagement</w:t>
            </w:r>
            <w:r>
              <w:t xml:space="preserve"> with</w:t>
            </w:r>
            <w:r w:rsidR="00E13598">
              <w:t xml:space="preserve"> </w:t>
            </w:r>
            <w:r w:rsidR="00A711F8">
              <w:t>the</w:t>
            </w:r>
            <w:r>
              <w:t xml:space="preserve"> areas of </w:t>
            </w:r>
            <w:r w:rsidR="00E92AC1">
              <w:t>reflection but</w:t>
            </w:r>
            <w:r w:rsidR="00A15107">
              <w:t xml:space="preserve"> may </w:t>
            </w:r>
            <w:r w:rsidR="00CB5F99">
              <w:t>need further engagement with one or two areas of importance.</w:t>
            </w:r>
          </w:p>
        </w:tc>
        <w:tc>
          <w:tcPr>
            <w:cnfStyle w:val="000000000000" w:firstRow="0" w:lastRow="0" w:firstColumn="0" w:lastColumn="0" w:oddVBand="0" w:evenVBand="0" w:oddHBand="0" w:evenHBand="0" w:firstRowFirstColumn="0" w:firstRowLastColumn="0" w:lastRowFirstColumn="0" w:lastRowLastColumn="0"/>
            <w:tcW w:w="1915" w:type="dxa"/>
            <w:tcMar/>
          </w:tcPr>
          <w:p w:rsidRPr="00CB5F99" w:rsidR="00AC7EB4" w:rsidP="00AC7EB4" w:rsidRDefault="00CB5F99" w14:paraId="10E803A5" w14:textId="12733190">
            <w:pPr>
              <w:cnfStyle w:val="000000100000" w:firstRow="0" w:lastRow="0" w:firstColumn="0" w:lastColumn="0" w:oddVBand="0" w:evenVBand="0" w:oddHBand="1" w:evenHBand="0" w:firstRowFirstColumn="0" w:firstRowLastColumn="0" w:lastRowFirstColumn="0" w:lastRowLastColumn="0"/>
            </w:pPr>
            <w:r>
              <w:t xml:space="preserve">Action plan somewhat </w:t>
            </w:r>
            <w:r w:rsidR="00E13598">
              <w:t xml:space="preserve">demonstrates an </w:t>
            </w:r>
            <w:r>
              <w:t>engag</w:t>
            </w:r>
            <w:r w:rsidR="00E13598">
              <w:t>ement</w:t>
            </w:r>
            <w:r>
              <w:t xml:space="preserve"> with areas of reflection but is limited.</w:t>
            </w:r>
          </w:p>
        </w:tc>
        <w:tc>
          <w:tcPr>
            <w:cnfStyle w:val="000000000000" w:firstRow="0" w:lastRow="0" w:firstColumn="0" w:lastColumn="0" w:oddVBand="0" w:evenVBand="0" w:oddHBand="0" w:evenHBand="0" w:firstRowFirstColumn="0" w:firstRowLastColumn="0" w:lastRowFirstColumn="0" w:lastRowLastColumn="0"/>
            <w:tcW w:w="1915" w:type="dxa"/>
            <w:tcMar/>
          </w:tcPr>
          <w:p w:rsidRPr="00CB5F99" w:rsidR="00AC7EB4" w:rsidP="00AC7EB4" w:rsidRDefault="00CB5F99" w14:paraId="3A8FA3F5" w14:textId="294B41D8">
            <w:pPr>
              <w:cnfStyle w:val="000000100000" w:firstRow="0" w:lastRow="0" w:firstColumn="0" w:lastColumn="0" w:oddVBand="0" w:evenVBand="0" w:oddHBand="1" w:evenHBand="0" w:firstRowFirstColumn="0" w:firstRowLastColumn="0" w:lastRowFirstColumn="0" w:lastRowLastColumn="0"/>
            </w:pPr>
            <w:r>
              <w:t>Action plan demonstrates little to no engagement with areas of reflection.</w:t>
            </w:r>
          </w:p>
        </w:tc>
      </w:tr>
    </w:tbl>
    <w:p w:rsidRPr="00AC7EB4" w:rsidR="00AC7EB4" w:rsidP="00AC7EB4" w:rsidRDefault="00AC7EB4" w14:paraId="052D94E8" w14:textId="77777777">
      <w:pPr>
        <w:rPr>
          <w:b/>
          <w:bCs/>
        </w:rPr>
      </w:pPr>
    </w:p>
    <w:p w:rsidR="007B7425" w:rsidRDefault="007B7425" w14:paraId="1955A1DB" w14:textId="7D45C008"/>
    <w:sectPr w:rsidR="007B7425">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A2773"/>
    <w:multiLevelType w:val="multilevel"/>
    <w:tmpl w:val="1C183CF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275050C5"/>
    <w:multiLevelType w:val="multilevel"/>
    <w:tmpl w:val="C824AA3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82973DA"/>
    <w:multiLevelType w:val="multilevel"/>
    <w:tmpl w:val="6A9C3EF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BAE5B90"/>
    <w:multiLevelType w:val="multilevel"/>
    <w:tmpl w:val="C562D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0E44EEC"/>
    <w:multiLevelType w:val="multilevel"/>
    <w:tmpl w:val="076656F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3E0879E8"/>
    <w:multiLevelType w:val="multilevel"/>
    <w:tmpl w:val="159A3E1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4CC97A6D"/>
    <w:multiLevelType w:val="multilevel"/>
    <w:tmpl w:val="E6DE6EB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5D6A7E4A"/>
    <w:multiLevelType w:val="multilevel"/>
    <w:tmpl w:val="4DA29AA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6514774E"/>
    <w:multiLevelType w:val="multilevel"/>
    <w:tmpl w:val="84A052E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1004555480">
    <w:abstractNumId w:val="3"/>
  </w:num>
  <w:num w:numId="2" w16cid:durableId="1891723942">
    <w:abstractNumId w:val="1"/>
  </w:num>
  <w:num w:numId="3" w16cid:durableId="2146462302">
    <w:abstractNumId w:val="2"/>
  </w:num>
  <w:num w:numId="4" w16cid:durableId="1413965139">
    <w:abstractNumId w:val="5"/>
  </w:num>
  <w:num w:numId="5" w16cid:durableId="563835048">
    <w:abstractNumId w:val="7"/>
  </w:num>
  <w:num w:numId="6" w16cid:durableId="1860074223">
    <w:abstractNumId w:val="6"/>
  </w:num>
  <w:num w:numId="7" w16cid:durableId="1852597831">
    <w:abstractNumId w:val="8"/>
  </w:num>
  <w:num w:numId="8" w16cid:durableId="1199853142">
    <w:abstractNumId w:val="4"/>
  </w:num>
  <w:num w:numId="9" w16cid:durableId="4507825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4"/>
  <w:doNotDisplayPageBoundaries/>
  <w:trackRevisions w:val="false"/>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AC7EB4"/>
    <w:rsid w:val="003954D9"/>
    <w:rsid w:val="00461C99"/>
    <w:rsid w:val="004C313C"/>
    <w:rsid w:val="006B2CED"/>
    <w:rsid w:val="00716F8C"/>
    <w:rsid w:val="0072390B"/>
    <w:rsid w:val="007B7425"/>
    <w:rsid w:val="009A7779"/>
    <w:rsid w:val="00A02B95"/>
    <w:rsid w:val="00A15107"/>
    <w:rsid w:val="00A40617"/>
    <w:rsid w:val="00A711F8"/>
    <w:rsid w:val="00AC064C"/>
    <w:rsid w:val="00AC7EB4"/>
    <w:rsid w:val="00C52FF8"/>
    <w:rsid w:val="00CB5F99"/>
    <w:rsid w:val="00CC6E7D"/>
    <w:rsid w:val="00D744BE"/>
    <w:rsid w:val="00DD182A"/>
    <w:rsid w:val="00E13598"/>
    <w:rsid w:val="00E67713"/>
    <w:rsid w:val="00E91C31"/>
    <w:rsid w:val="00E92AC1"/>
    <w:rsid w:val="00E94886"/>
    <w:rsid w:val="00EA04CE"/>
    <w:rsid w:val="00EE04F4"/>
    <w:rsid w:val="00F31B5F"/>
    <w:rsid w:val="00FF1DCD"/>
    <w:rsid w:val="0AD6FF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6F015"/>
  <w15:chartTrackingRefBased/>
  <w15:docId w15:val="{3AA4AB55-49E8-4634-8DA6-420599CD3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AC7EB4"/>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C7EB4"/>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C7EB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C7EB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C7EB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C7EB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C7EB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C7EB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C7EB4"/>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AC7EB4"/>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sid w:val="00AC7EB4"/>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AC7EB4"/>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AC7EB4"/>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AC7EB4"/>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AC7EB4"/>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AC7EB4"/>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AC7EB4"/>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AC7EB4"/>
    <w:rPr>
      <w:rFonts w:eastAsiaTheme="majorEastAsia" w:cstheme="majorBidi"/>
      <w:color w:val="272727" w:themeColor="text1" w:themeTint="D8"/>
    </w:rPr>
  </w:style>
  <w:style w:type="paragraph" w:styleId="Title">
    <w:name w:val="Title"/>
    <w:basedOn w:val="Normal"/>
    <w:next w:val="Normal"/>
    <w:link w:val="TitleChar"/>
    <w:uiPriority w:val="10"/>
    <w:qFormat/>
    <w:rsid w:val="00AC7EB4"/>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AC7EB4"/>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AC7EB4"/>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AC7EB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C7EB4"/>
    <w:pPr>
      <w:spacing w:before="160"/>
      <w:jc w:val="center"/>
    </w:pPr>
    <w:rPr>
      <w:i/>
      <w:iCs/>
      <w:color w:val="404040" w:themeColor="text1" w:themeTint="BF"/>
    </w:rPr>
  </w:style>
  <w:style w:type="character" w:styleId="QuoteChar" w:customStyle="1">
    <w:name w:val="Quote Char"/>
    <w:basedOn w:val="DefaultParagraphFont"/>
    <w:link w:val="Quote"/>
    <w:uiPriority w:val="29"/>
    <w:rsid w:val="00AC7EB4"/>
    <w:rPr>
      <w:i/>
      <w:iCs/>
      <w:color w:val="404040" w:themeColor="text1" w:themeTint="BF"/>
    </w:rPr>
  </w:style>
  <w:style w:type="paragraph" w:styleId="ListParagraph">
    <w:name w:val="List Paragraph"/>
    <w:basedOn w:val="Normal"/>
    <w:uiPriority w:val="34"/>
    <w:qFormat/>
    <w:rsid w:val="00AC7EB4"/>
    <w:pPr>
      <w:ind w:left="720"/>
      <w:contextualSpacing/>
    </w:pPr>
  </w:style>
  <w:style w:type="character" w:styleId="IntenseEmphasis">
    <w:name w:val="Intense Emphasis"/>
    <w:basedOn w:val="DefaultParagraphFont"/>
    <w:uiPriority w:val="21"/>
    <w:qFormat/>
    <w:rsid w:val="00AC7EB4"/>
    <w:rPr>
      <w:i/>
      <w:iCs/>
      <w:color w:val="0F4761" w:themeColor="accent1" w:themeShade="BF"/>
    </w:rPr>
  </w:style>
  <w:style w:type="paragraph" w:styleId="IntenseQuote">
    <w:name w:val="Intense Quote"/>
    <w:basedOn w:val="Normal"/>
    <w:next w:val="Normal"/>
    <w:link w:val="IntenseQuoteChar"/>
    <w:uiPriority w:val="30"/>
    <w:qFormat/>
    <w:rsid w:val="00AC7EB4"/>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AC7EB4"/>
    <w:rPr>
      <w:i/>
      <w:iCs/>
      <w:color w:val="0F4761" w:themeColor="accent1" w:themeShade="BF"/>
    </w:rPr>
  </w:style>
  <w:style w:type="character" w:styleId="IntenseReference">
    <w:name w:val="Intense Reference"/>
    <w:basedOn w:val="DefaultParagraphFont"/>
    <w:uiPriority w:val="32"/>
    <w:qFormat/>
    <w:rsid w:val="00AC7EB4"/>
    <w:rPr>
      <w:b/>
      <w:bCs/>
      <w:smallCaps/>
      <w:color w:val="0F4761" w:themeColor="accent1" w:themeShade="BF"/>
      <w:spacing w:val="5"/>
    </w:rPr>
  </w:style>
  <w:style w:type="table" w:styleId="TableGrid">
    <w:name w:val="Table Grid"/>
    <w:basedOn w:val="TableNormal"/>
    <w:uiPriority w:val="39"/>
    <w:rsid w:val="00AC7EB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GridTable5Dark">
    <w:name w:val="Grid Table 5 Dark"/>
    <w:basedOn w:val="TableNormal"/>
    <w:uiPriority w:val="50"/>
    <w:rsid w:val="00AC7EB4"/>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xmlns:w14="http://schemas.microsoft.com/office/word/2010/wordml" xmlns:mc="http://schemas.openxmlformats.org/markup-compatibility/2006" xmlns:w="http://schemas.openxmlformats.org/wordprocessingml/2006/main" w:type="table" w:styleId="GridTable1Light" mc:Ignorable="w14">
    <w:name xmlns:w="http://schemas.openxmlformats.org/wordprocessingml/2006/main" w:val="Grid Table 1 Light"/>
    <w:basedOn xmlns:w="http://schemas.openxmlformats.org/wordprocessingml/2006/main" w:val="TableNormal"/>
    <w:uiPriority xmlns:w="http://schemas.openxmlformats.org/wordprocessingml/2006/main" w:val="46"/>
    <w:pPr xmlns:w="http://schemas.openxmlformats.org/wordprocessingml/2006/main">
      <w:spacing xmlns:w="http://schemas.openxmlformats.org/wordprocessingml/2006/main" w:after="0" w:line="240" w:lineRule="auto"/>
    </w:pPr>
    <w:tblPr xmlns:w="http://schemas.openxmlformats.org/wordprocessingml/2006/main">
      <w:tblStyleRowBandSize w:val="1"/>
      <w:tblStyleColBandSize w:val="1"/>
      <w:tblInd w:w="0" w:type="dxa"/>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xmlns:w="http://schemas.openxmlformats.org/wordprocessingml/2006/main" w:type="firstRow">
      <w:rPr>
        <w:b/>
        <w:bCs/>
      </w:rPr>
      <w:tblPr/>
      <w:tcPr>
        <w:tcBorders>
          <w:bottom w:val="single" w:color="666666" w:themeColor="text1" w:themeTint="99" w:sz="12" w:space="0"/>
        </w:tcBorders>
      </w:tcPr>
    </w:tblStylePr>
    <w:tblStylePr xmlns:w="http://schemas.openxmlformats.org/wordprocessingml/2006/main" w:type="lastRow">
      <w:rPr>
        <w:b/>
        <w:bCs/>
      </w:rPr>
      <w:tblPr/>
      <w:tcPr>
        <w:tcBorders>
          <w:top w:val="double" w:color="666666" w:themeColor="text1" w:themeTint="99" w:sz="2" w:space="0"/>
        </w:tcBorders>
      </w:tcPr>
    </w:tblStylePr>
    <w:tblStylePr xmlns:w="http://schemas.openxmlformats.org/wordprocessingml/2006/main" w:type="firstCol">
      <w:rPr>
        <w:b/>
        <w:bCs/>
      </w:rPr>
    </w:tblStylePr>
    <w:tblStylePr xmlns:w="http://schemas.openxmlformats.org/wordprocessingml/2006/main"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3867199">
      <w:bodyDiv w:val="1"/>
      <w:marLeft w:val="0"/>
      <w:marRight w:val="0"/>
      <w:marTop w:val="0"/>
      <w:marBottom w:val="0"/>
      <w:divBdr>
        <w:top w:val="none" w:sz="0" w:space="0" w:color="auto"/>
        <w:left w:val="none" w:sz="0" w:space="0" w:color="auto"/>
        <w:bottom w:val="none" w:sz="0" w:space="0" w:color="auto"/>
        <w:right w:val="none" w:sz="0" w:space="0" w:color="auto"/>
      </w:divBdr>
      <w:divsChild>
        <w:div w:id="665597816">
          <w:marLeft w:val="0"/>
          <w:marRight w:val="0"/>
          <w:marTop w:val="0"/>
          <w:marBottom w:val="0"/>
          <w:divBdr>
            <w:top w:val="none" w:sz="0" w:space="0" w:color="auto"/>
            <w:left w:val="none" w:sz="0" w:space="0" w:color="auto"/>
            <w:bottom w:val="none" w:sz="0" w:space="0" w:color="auto"/>
            <w:right w:val="none" w:sz="0" w:space="0" w:color="auto"/>
          </w:divBdr>
          <w:divsChild>
            <w:div w:id="626660561">
              <w:marLeft w:val="0"/>
              <w:marRight w:val="0"/>
              <w:marTop w:val="0"/>
              <w:marBottom w:val="0"/>
              <w:divBdr>
                <w:top w:val="none" w:sz="0" w:space="0" w:color="auto"/>
                <w:left w:val="none" w:sz="0" w:space="0" w:color="auto"/>
                <w:bottom w:val="none" w:sz="0" w:space="0" w:color="auto"/>
                <w:right w:val="none" w:sz="0" w:space="0" w:color="auto"/>
              </w:divBdr>
            </w:div>
            <w:div w:id="881671450">
              <w:marLeft w:val="0"/>
              <w:marRight w:val="0"/>
              <w:marTop w:val="0"/>
              <w:marBottom w:val="0"/>
              <w:divBdr>
                <w:top w:val="none" w:sz="0" w:space="0" w:color="auto"/>
                <w:left w:val="none" w:sz="0" w:space="0" w:color="auto"/>
                <w:bottom w:val="none" w:sz="0" w:space="0" w:color="auto"/>
                <w:right w:val="none" w:sz="0" w:space="0" w:color="auto"/>
              </w:divBdr>
            </w:div>
            <w:div w:id="554701282">
              <w:marLeft w:val="0"/>
              <w:marRight w:val="0"/>
              <w:marTop w:val="0"/>
              <w:marBottom w:val="0"/>
              <w:divBdr>
                <w:top w:val="none" w:sz="0" w:space="0" w:color="auto"/>
                <w:left w:val="none" w:sz="0" w:space="0" w:color="auto"/>
                <w:bottom w:val="none" w:sz="0" w:space="0" w:color="auto"/>
                <w:right w:val="none" w:sz="0" w:space="0" w:color="auto"/>
              </w:divBdr>
            </w:div>
            <w:div w:id="234168398">
              <w:marLeft w:val="0"/>
              <w:marRight w:val="0"/>
              <w:marTop w:val="0"/>
              <w:marBottom w:val="0"/>
              <w:divBdr>
                <w:top w:val="none" w:sz="0" w:space="0" w:color="auto"/>
                <w:left w:val="none" w:sz="0" w:space="0" w:color="auto"/>
                <w:bottom w:val="none" w:sz="0" w:space="0" w:color="auto"/>
                <w:right w:val="none" w:sz="0" w:space="0" w:color="auto"/>
              </w:divBdr>
            </w:div>
            <w:div w:id="2036540832">
              <w:marLeft w:val="0"/>
              <w:marRight w:val="0"/>
              <w:marTop w:val="0"/>
              <w:marBottom w:val="0"/>
              <w:divBdr>
                <w:top w:val="none" w:sz="0" w:space="0" w:color="auto"/>
                <w:left w:val="none" w:sz="0" w:space="0" w:color="auto"/>
                <w:bottom w:val="none" w:sz="0" w:space="0" w:color="auto"/>
                <w:right w:val="none" w:sz="0" w:space="0" w:color="auto"/>
              </w:divBdr>
            </w:div>
            <w:div w:id="2138639524">
              <w:marLeft w:val="0"/>
              <w:marRight w:val="0"/>
              <w:marTop w:val="0"/>
              <w:marBottom w:val="0"/>
              <w:divBdr>
                <w:top w:val="none" w:sz="0" w:space="0" w:color="auto"/>
                <w:left w:val="none" w:sz="0" w:space="0" w:color="auto"/>
                <w:bottom w:val="none" w:sz="0" w:space="0" w:color="auto"/>
                <w:right w:val="none" w:sz="0" w:space="0" w:color="auto"/>
              </w:divBdr>
            </w:div>
            <w:div w:id="2028480949">
              <w:marLeft w:val="0"/>
              <w:marRight w:val="0"/>
              <w:marTop w:val="0"/>
              <w:marBottom w:val="0"/>
              <w:divBdr>
                <w:top w:val="none" w:sz="0" w:space="0" w:color="auto"/>
                <w:left w:val="none" w:sz="0" w:space="0" w:color="auto"/>
                <w:bottom w:val="none" w:sz="0" w:space="0" w:color="auto"/>
                <w:right w:val="none" w:sz="0" w:space="0" w:color="auto"/>
              </w:divBdr>
            </w:div>
            <w:div w:id="2040467349">
              <w:marLeft w:val="0"/>
              <w:marRight w:val="0"/>
              <w:marTop w:val="0"/>
              <w:marBottom w:val="0"/>
              <w:divBdr>
                <w:top w:val="none" w:sz="0" w:space="0" w:color="auto"/>
                <w:left w:val="none" w:sz="0" w:space="0" w:color="auto"/>
                <w:bottom w:val="none" w:sz="0" w:space="0" w:color="auto"/>
                <w:right w:val="none" w:sz="0" w:space="0" w:color="auto"/>
              </w:divBdr>
            </w:div>
            <w:div w:id="264310207">
              <w:marLeft w:val="0"/>
              <w:marRight w:val="0"/>
              <w:marTop w:val="0"/>
              <w:marBottom w:val="0"/>
              <w:divBdr>
                <w:top w:val="none" w:sz="0" w:space="0" w:color="auto"/>
                <w:left w:val="none" w:sz="0" w:space="0" w:color="auto"/>
                <w:bottom w:val="none" w:sz="0" w:space="0" w:color="auto"/>
                <w:right w:val="none" w:sz="0" w:space="0" w:color="auto"/>
              </w:divBdr>
            </w:div>
            <w:div w:id="1260068816">
              <w:marLeft w:val="0"/>
              <w:marRight w:val="0"/>
              <w:marTop w:val="0"/>
              <w:marBottom w:val="0"/>
              <w:divBdr>
                <w:top w:val="none" w:sz="0" w:space="0" w:color="auto"/>
                <w:left w:val="none" w:sz="0" w:space="0" w:color="auto"/>
                <w:bottom w:val="none" w:sz="0" w:space="0" w:color="auto"/>
                <w:right w:val="none" w:sz="0" w:space="0" w:color="auto"/>
              </w:divBdr>
            </w:div>
            <w:div w:id="706683623">
              <w:marLeft w:val="0"/>
              <w:marRight w:val="0"/>
              <w:marTop w:val="0"/>
              <w:marBottom w:val="0"/>
              <w:divBdr>
                <w:top w:val="none" w:sz="0" w:space="0" w:color="auto"/>
                <w:left w:val="none" w:sz="0" w:space="0" w:color="auto"/>
                <w:bottom w:val="none" w:sz="0" w:space="0" w:color="auto"/>
                <w:right w:val="none" w:sz="0" w:space="0" w:color="auto"/>
              </w:divBdr>
            </w:div>
            <w:div w:id="682780673">
              <w:marLeft w:val="0"/>
              <w:marRight w:val="0"/>
              <w:marTop w:val="0"/>
              <w:marBottom w:val="0"/>
              <w:divBdr>
                <w:top w:val="none" w:sz="0" w:space="0" w:color="auto"/>
                <w:left w:val="none" w:sz="0" w:space="0" w:color="auto"/>
                <w:bottom w:val="none" w:sz="0" w:space="0" w:color="auto"/>
                <w:right w:val="none" w:sz="0" w:space="0" w:color="auto"/>
              </w:divBdr>
            </w:div>
            <w:div w:id="1942294741">
              <w:marLeft w:val="0"/>
              <w:marRight w:val="0"/>
              <w:marTop w:val="0"/>
              <w:marBottom w:val="0"/>
              <w:divBdr>
                <w:top w:val="none" w:sz="0" w:space="0" w:color="auto"/>
                <w:left w:val="none" w:sz="0" w:space="0" w:color="auto"/>
                <w:bottom w:val="none" w:sz="0" w:space="0" w:color="auto"/>
                <w:right w:val="none" w:sz="0" w:space="0" w:color="auto"/>
              </w:divBdr>
            </w:div>
            <w:div w:id="1385063354">
              <w:marLeft w:val="0"/>
              <w:marRight w:val="0"/>
              <w:marTop w:val="0"/>
              <w:marBottom w:val="0"/>
              <w:divBdr>
                <w:top w:val="none" w:sz="0" w:space="0" w:color="auto"/>
                <w:left w:val="none" w:sz="0" w:space="0" w:color="auto"/>
                <w:bottom w:val="none" w:sz="0" w:space="0" w:color="auto"/>
                <w:right w:val="none" w:sz="0" w:space="0" w:color="auto"/>
              </w:divBdr>
            </w:div>
            <w:div w:id="1791435394">
              <w:marLeft w:val="0"/>
              <w:marRight w:val="0"/>
              <w:marTop w:val="0"/>
              <w:marBottom w:val="0"/>
              <w:divBdr>
                <w:top w:val="none" w:sz="0" w:space="0" w:color="auto"/>
                <w:left w:val="none" w:sz="0" w:space="0" w:color="auto"/>
                <w:bottom w:val="none" w:sz="0" w:space="0" w:color="auto"/>
                <w:right w:val="none" w:sz="0" w:space="0" w:color="auto"/>
              </w:divBdr>
            </w:div>
            <w:div w:id="1564948486">
              <w:marLeft w:val="0"/>
              <w:marRight w:val="0"/>
              <w:marTop w:val="0"/>
              <w:marBottom w:val="0"/>
              <w:divBdr>
                <w:top w:val="none" w:sz="0" w:space="0" w:color="auto"/>
                <w:left w:val="none" w:sz="0" w:space="0" w:color="auto"/>
                <w:bottom w:val="none" w:sz="0" w:space="0" w:color="auto"/>
                <w:right w:val="none" w:sz="0" w:space="0" w:color="auto"/>
              </w:divBdr>
            </w:div>
            <w:div w:id="1295215737">
              <w:marLeft w:val="0"/>
              <w:marRight w:val="0"/>
              <w:marTop w:val="0"/>
              <w:marBottom w:val="0"/>
              <w:divBdr>
                <w:top w:val="none" w:sz="0" w:space="0" w:color="auto"/>
                <w:left w:val="none" w:sz="0" w:space="0" w:color="auto"/>
                <w:bottom w:val="none" w:sz="0" w:space="0" w:color="auto"/>
                <w:right w:val="none" w:sz="0" w:space="0" w:color="auto"/>
              </w:divBdr>
            </w:div>
            <w:div w:id="2090416683">
              <w:marLeft w:val="0"/>
              <w:marRight w:val="0"/>
              <w:marTop w:val="0"/>
              <w:marBottom w:val="0"/>
              <w:divBdr>
                <w:top w:val="none" w:sz="0" w:space="0" w:color="auto"/>
                <w:left w:val="none" w:sz="0" w:space="0" w:color="auto"/>
                <w:bottom w:val="none" w:sz="0" w:space="0" w:color="auto"/>
                <w:right w:val="none" w:sz="0" w:space="0" w:color="auto"/>
              </w:divBdr>
            </w:div>
          </w:divsChild>
        </w:div>
        <w:div w:id="2114008502">
          <w:marLeft w:val="0"/>
          <w:marRight w:val="0"/>
          <w:marTop w:val="0"/>
          <w:marBottom w:val="0"/>
          <w:divBdr>
            <w:top w:val="none" w:sz="0" w:space="0" w:color="auto"/>
            <w:left w:val="none" w:sz="0" w:space="0" w:color="auto"/>
            <w:bottom w:val="none" w:sz="0" w:space="0" w:color="auto"/>
            <w:right w:val="none" w:sz="0" w:space="0" w:color="auto"/>
          </w:divBdr>
        </w:div>
        <w:div w:id="627514346">
          <w:marLeft w:val="0"/>
          <w:marRight w:val="0"/>
          <w:marTop w:val="0"/>
          <w:marBottom w:val="0"/>
          <w:divBdr>
            <w:top w:val="none" w:sz="0" w:space="0" w:color="auto"/>
            <w:left w:val="none" w:sz="0" w:space="0" w:color="auto"/>
            <w:bottom w:val="none" w:sz="0" w:space="0" w:color="auto"/>
            <w:right w:val="none" w:sz="0" w:space="0" w:color="auto"/>
          </w:divBdr>
        </w:div>
        <w:div w:id="2083209663">
          <w:marLeft w:val="0"/>
          <w:marRight w:val="0"/>
          <w:marTop w:val="0"/>
          <w:marBottom w:val="0"/>
          <w:divBdr>
            <w:top w:val="none" w:sz="0" w:space="0" w:color="auto"/>
            <w:left w:val="none" w:sz="0" w:space="0" w:color="auto"/>
            <w:bottom w:val="none" w:sz="0" w:space="0" w:color="auto"/>
            <w:right w:val="none" w:sz="0" w:space="0" w:color="auto"/>
          </w:divBdr>
        </w:div>
        <w:div w:id="1680697798">
          <w:marLeft w:val="0"/>
          <w:marRight w:val="0"/>
          <w:marTop w:val="0"/>
          <w:marBottom w:val="0"/>
          <w:divBdr>
            <w:top w:val="none" w:sz="0" w:space="0" w:color="auto"/>
            <w:left w:val="none" w:sz="0" w:space="0" w:color="auto"/>
            <w:bottom w:val="none" w:sz="0" w:space="0" w:color="auto"/>
            <w:right w:val="none" w:sz="0" w:space="0" w:color="auto"/>
          </w:divBdr>
        </w:div>
      </w:divsChild>
    </w:div>
    <w:div w:id="2124954324">
      <w:bodyDiv w:val="1"/>
      <w:marLeft w:val="0"/>
      <w:marRight w:val="0"/>
      <w:marTop w:val="0"/>
      <w:marBottom w:val="0"/>
      <w:divBdr>
        <w:top w:val="none" w:sz="0" w:space="0" w:color="auto"/>
        <w:left w:val="none" w:sz="0" w:space="0" w:color="auto"/>
        <w:bottom w:val="none" w:sz="0" w:space="0" w:color="auto"/>
        <w:right w:val="none" w:sz="0" w:space="0" w:color="auto"/>
      </w:divBdr>
      <w:divsChild>
        <w:div w:id="632566065">
          <w:marLeft w:val="0"/>
          <w:marRight w:val="0"/>
          <w:marTop w:val="0"/>
          <w:marBottom w:val="0"/>
          <w:divBdr>
            <w:top w:val="none" w:sz="0" w:space="0" w:color="auto"/>
            <w:left w:val="none" w:sz="0" w:space="0" w:color="auto"/>
            <w:bottom w:val="none" w:sz="0" w:space="0" w:color="auto"/>
            <w:right w:val="none" w:sz="0" w:space="0" w:color="auto"/>
          </w:divBdr>
          <w:divsChild>
            <w:div w:id="1161772021">
              <w:marLeft w:val="0"/>
              <w:marRight w:val="0"/>
              <w:marTop w:val="0"/>
              <w:marBottom w:val="0"/>
              <w:divBdr>
                <w:top w:val="none" w:sz="0" w:space="0" w:color="auto"/>
                <w:left w:val="none" w:sz="0" w:space="0" w:color="auto"/>
                <w:bottom w:val="none" w:sz="0" w:space="0" w:color="auto"/>
                <w:right w:val="none" w:sz="0" w:space="0" w:color="auto"/>
              </w:divBdr>
            </w:div>
            <w:div w:id="881211169">
              <w:marLeft w:val="0"/>
              <w:marRight w:val="0"/>
              <w:marTop w:val="0"/>
              <w:marBottom w:val="0"/>
              <w:divBdr>
                <w:top w:val="none" w:sz="0" w:space="0" w:color="auto"/>
                <w:left w:val="none" w:sz="0" w:space="0" w:color="auto"/>
                <w:bottom w:val="none" w:sz="0" w:space="0" w:color="auto"/>
                <w:right w:val="none" w:sz="0" w:space="0" w:color="auto"/>
              </w:divBdr>
            </w:div>
            <w:div w:id="143394644">
              <w:marLeft w:val="0"/>
              <w:marRight w:val="0"/>
              <w:marTop w:val="0"/>
              <w:marBottom w:val="0"/>
              <w:divBdr>
                <w:top w:val="none" w:sz="0" w:space="0" w:color="auto"/>
                <w:left w:val="none" w:sz="0" w:space="0" w:color="auto"/>
                <w:bottom w:val="none" w:sz="0" w:space="0" w:color="auto"/>
                <w:right w:val="none" w:sz="0" w:space="0" w:color="auto"/>
              </w:divBdr>
            </w:div>
            <w:div w:id="1118060856">
              <w:marLeft w:val="0"/>
              <w:marRight w:val="0"/>
              <w:marTop w:val="0"/>
              <w:marBottom w:val="0"/>
              <w:divBdr>
                <w:top w:val="none" w:sz="0" w:space="0" w:color="auto"/>
                <w:left w:val="none" w:sz="0" w:space="0" w:color="auto"/>
                <w:bottom w:val="none" w:sz="0" w:space="0" w:color="auto"/>
                <w:right w:val="none" w:sz="0" w:space="0" w:color="auto"/>
              </w:divBdr>
            </w:div>
            <w:div w:id="691997107">
              <w:marLeft w:val="0"/>
              <w:marRight w:val="0"/>
              <w:marTop w:val="0"/>
              <w:marBottom w:val="0"/>
              <w:divBdr>
                <w:top w:val="none" w:sz="0" w:space="0" w:color="auto"/>
                <w:left w:val="none" w:sz="0" w:space="0" w:color="auto"/>
                <w:bottom w:val="none" w:sz="0" w:space="0" w:color="auto"/>
                <w:right w:val="none" w:sz="0" w:space="0" w:color="auto"/>
              </w:divBdr>
            </w:div>
            <w:div w:id="1879783558">
              <w:marLeft w:val="0"/>
              <w:marRight w:val="0"/>
              <w:marTop w:val="0"/>
              <w:marBottom w:val="0"/>
              <w:divBdr>
                <w:top w:val="none" w:sz="0" w:space="0" w:color="auto"/>
                <w:left w:val="none" w:sz="0" w:space="0" w:color="auto"/>
                <w:bottom w:val="none" w:sz="0" w:space="0" w:color="auto"/>
                <w:right w:val="none" w:sz="0" w:space="0" w:color="auto"/>
              </w:divBdr>
            </w:div>
            <w:div w:id="158007768">
              <w:marLeft w:val="0"/>
              <w:marRight w:val="0"/>
              <w:marTop w:val="0"/>
              <w:marBottom w:val="0"/>
              <w:divBdr>
                <w:top w:val="none" w:sz="0" w:space="0" w:color="auto"/>
                <w:left w:val="none" w:sz="0" w:space="0" w:color="auto"/>
                <w:bottom w:val="none" w:sz="0" w:space="0" w:color="auto"/>
                <w:right w:val="none" w:sz="0" w:space="0" w:color="auto"/>
              </w:divBdr>
            </w:div>
            <w:div w:id="1633435988">
              <w:marLeft w:val="0"/>
              <w:marRight w:val="0"/>
              <w:marTop w:val="0"/>
              <w:marBottom w:val="0"/>
              <w:divBdr>
                <w:top w:val="none" w:sz="0" w:space="0" w:color="auto"/>
                <w:left w:val="none" w:sz="0" w:space="0" w:color="auto"/>
                <w:bottom w:val="none" w:sz="0" w:space="0" w:color="auto"/>
                <w:right w:val="none" w:sz="0" w:space="0" w:color="auto"/>
              </w:divBdr>
            </w:div>
            <w:div w:id="1030644588">
              <w:marLeft w:val="0"/>
              <w:marRight w:val="0"/>
              <w:marTop w:val="0"/>
              <w:marBottom w:val="0"/>
              <w:divBdr>
                <w:top w:val="none" w:sz="0" w:space="0" w:color="auto"/>
                <w:left w:val="none" w:sz="0" w:space="0" w:color="auto"/>
                <w:bottom w:val="none" w:sz="0" w:space="0" w:color="auto"/>
                <w:right w:val="none" w:sz="0" w:space="0" w:color="auto"/>
              </w:divBdr>
            </w:div>
            <w:div w:id="1923222591">
              <w:marLeft w:val="0"/>
              <w:marRight w:val="0"/>
              <w:marTop w:val="0"/>
              <w:marBottom w:val="0"/>
              <w:divBdr>
                <w:top w:val="none" w:sz="0" w:space="0" w:color="auto"/>
                <w:left w:val="none" w:sz="0" w:space="0" w:color="auto"/>
                <w:bottom w:val="none" w:sz="0" w:space="0" w:color="auto"/>
                <w:right w:val="none" w:sz="0" w:space="0" w:color="auto"/>
              </w:divBdr>
            </w:div>
            <w:div w:id="2053185012">
              <w:marLeft w:val="0"/>
              <w:marRight w:val="0"/>
              <w:marTop w:val="0"/>
              <w:marBottom w:val="0"/>
              <w:divBdr>
                <w:top w:val="none" w:sz="0" w:space="0" w:color="auto"/>
                <w:left w:val="none" w:sz="0" w:space="0" w:color="auto"/>
                <w:bottom w:val="none" w:sz="0" w:space="0" w:color="auto"/>
                <w:right w:val="none" w:sz="0" w:space="0" w:color="auto"/>
              </w:divBdr>
            </w:div>
            <w:div w:id="112990226">
              <w:marLeft w:val="0"/>
              <w:marRight w:val="0"/>
              <w:marTop w:val="0"/>
              <w:marBottom w:val="0"/>
              <w:divBdr>
                <w:top w:val="none" w:sz="0" w:space="0" w:color="auto"/>
                <w:left w:val="none" w:sz="0" w:space="0" w:color="auto"/>
                <w:bottom w:val="none" w:sz="0" w:space="0" w:color="auto"/>
                <w:right w:val="none" w:sz="0" w:space="0" w:color="auto"/>
              </w:divBdr>
            </w:div>
            <w:div w:id="1999725695">
              <w:marLeft w:val="0"/>
              <w:marRight w:val="0"/>
              <w:marTop w:val="0"/>
              <w:marBottom w:val="0"/>
              <w:divBdr>
                <w:top w:val="none" w:sz="0" w:space="0" w:color="auto"/>
                <w:left w:val="none" w:sz="0" w:space="0" w:color="auto"/>
                <w:bottom w:val="none" w:sz="0" w:space="0" w:color="auto"/>
                <w:right w:val="none" w:sz="0" w:space="0" w:color="auto"/>
              </w:divBdr>
            </w:div>
            <w:div w:id="3096184">
              <w:marLeft w:val="0"/>
              <w:marRight w:val="0"/>
              <w:marTop w:val="0"/>
              <w:marBottom w:val="0"/>
              <w:divBdr>
                <w:top w:val="none" w:sz="0" w:space="0" w:color="auto"/>
                <w:left w:val="none" w:sz="0" w:space="0" w:color="auto"/>
                <w:bottom w:val="none" w:sz="0" w:space="0" w:color="auto"/>
                <w:right w:val="none" w:sz="0" w:space="0" w:color="auto"/>
              </w:divBdr>
            </w:div>
            <w:div w:id="513030229">
              <w:marLeft w:val="0"/>
              <w:marRight w:val="0"/>
              <w:marTop w:val="0"/>
              <w:marBottom w:val="0"/>
              <w:divBdr>
                <w:top w:val="none" w:sz="0" w:space="0" w:color="auto"/>
                <w:left w:val="none" w:sz="0" w:space="0" w:color="auto"/>
                <w:bottom w:val="none" w:sz="0" w:space="0" w:color="auto"/>
                <w:right w:val="none" w:sz="0" w:space="0" w:color="auto"/>
              </w:divBdr>
            </w:div>
            <w:div w:id="883443936">
              <w:marLeft w:val="0"/>
              <w:marRight w:val="0"/>
              <w:marTop w:val="0"/>
              <w:marBottom w:val="0"/>
              <w:divBdr>
                <w:top w:val="none" w:sz="0" w:space="0" w:color="auto"/>
                <w:left w:val="none" w:sz="0" w:space="0" w:color="auto"/>
                <w:bottom w:val="none" w:sz="0" w:space="0" w:color="auto"/>
                <w:right w:val="none" w:sz="0" w:space="0" w:color="auto"/>
              </w:divBdr>
            </w:div>
            <w:div w:id="1328288419">
              <w:marLeft w:val="0"/>
              <w:marRight w:val="0"/>
              <w:marTop w:val="0"/>
              <w:marBottom w:val="0"/>
              <w:divBdr>
                <w:top w:val="none" w:sz="0" w:space="0" w:color="auto"/>
                <w:left w:val="none" w:sz="0" w:space="0" w:color="auto"/>
                <w:bottom w:val="none" w:sz="0" w:space="0" w:color="auto"/>
                <w:right w:val="none" w:sz="0" w:space="0" w:color="auto"/>
              </w:divBdr>
            </w:div>
            <w:div w:id="190537479">
              <w:marLeft w:val="0"/>
              <w:marRight w:val="0"/>
              <w:marTop w:val="0"/>
              <w:marBottom w:val="0"/>
              <w:divBdr>
                <w:top w:val="none" w:sz="0" w:space="0" w:color="auto"/>
                <w:left w:val="none" w:sz="0" w:space="0" w:color="auto"/>
                <w:bottom w:val="none" w:sz="0" w:space="0" w:color="auto"/>
                <w:right w:val="none" w:sz="0" w:space="0" w:color="auto"/>
              </w:divBdr>
            </w:div>
          </w:divsChild>
        </w:div>
        <w:div w:id="968702545">
          <w:marLeft w:val="0"/>
          <w:marRight w:val="0"/>
          <w:marTop w:val="0"/>
          <w:marBottom w:val="0"/>
          <w:divBdr>
            <w:top w:val="none" w:sz="0" w:space="0" w:color="auto"/>
            <w:left w:val="none" w:sz="0" w:space="0" w:color="auto"/>
            <w:bottom w:val="none" w:sz="0" w:space="0" w:color="auto"/>
            <w:right w:val="none" w:sz="0" w:space="0" w:color="auto"/>
          </w:divBdr>
        </w:div>
        <w:div w:id="1178622503">
          <w:marLeft w:val="0"/>
          <w:marRight w:val="0"/>
          <w:marTop w:val="0"/>
          <w:marBottom w:val="0"/>
          <w:divBdr>
            <w:top w:val="none" w:sz="0" w:space="0" w:color="auto"/>
            <w:left w:val="none" w:sz="0" w:space="0" w:color="auto"/>
            <w:bottom w:val="none" w:sz="0" w:space="0" w:color="auto"/>
            <w:right w:val="none" w:sz="0" w:space="0" w:color="auto"/>
          </w:divBdr>
        </w:div>
        <w:div w:id="891967590">
          <w:marLeft w:val="0"/>
          <w:marRight w:val="0"/>
          <w:marTop w:val="0"/>
          <w:marBottom w:val="0"/>
          <w:divBdr>
            <w:top w:val="none" w:sz="0" w:space="0" w:color="auto"/>
            <w:left w:val="none" w:sz="0" w:space="0" w:color="auto"/>
            <w:bottom w:val="none" w:sz="0" w:space="0" w:color="auto"/>
            <w:right w:val="none" w:sz="0" w:space="0" w:color="auto"/>
          </w:divBdr>
        </w:div>
        <w:div w:id="17970655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a9ee03e0-b78c-4998-8bf4-79b266b85105}" enabled="1" method="Standard" siteId="{723a5a87-f39a-4a22-9247-3fc240c01396}"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Philip Miletic</dc:creator>
  <keywords/>
  <dc:description/>
  <lastModifiedBy>Erin Jobidon</lastModifiedBy>
  <revision>21</revision>
  <dcterms:created xsi:type="dcterms:W3CDTF">2025-04-25T15:07:00.0000000Z</dcterms:created>
  <dcterms:modified xsi:type="dcterms:W3CDTF">2025-04-30T12:50:36.6469035Z</dcterms:modified>
</coreProperties>
</file>